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80FA3">
              <w:rPr>
                <w:b/>
                <w:sz w:val="40"/>
                <w:szCs w:val="40"/>
              </w:rPr>
              <w:t>ANGLICKÝ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80FA3">
              <w:rPr>
                <w:b/>
                <w:sz w:val="40"/>
                <w:szCs w:val="40"/>
              </w:rPr>
              <w:t>5</w:t>
            </w:r>
          </w:p>
        </w:tc>
      </w:tr>
      <w:tr w:rsidR="002B6C56" w:rsidRPr="00522524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9263A" w:rsidRPr="00522524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 xml:space="preserve">rozumí jednoduchým pokynům a otázkám učitele, které jsou sdělovány pomalu a s pečlivou výslovností 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 xml:space="preserve">rozumí slovům a jednoduchým větám, pokud jsou pronášeny pomalu a zřetelně a týkají se osvojovaných témat, zejména pokud má k dispozici vizuální oporu 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>rozumí jednoduchému poslechovému textu, pokud je pronášen pomalu a zřetelně a má k dispo</w:t>
            </w:r>
            <w:r w:rsidR="00C05A76">
              <w:rPr>
                <w:sz w:val="24"/>
                <w:szCs w:val="24"/>
              </w:rPr>
              <w:t>zici vizuální oporu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9263A" w:rsidRPr="00692792" w:rsidRDefault="0009263A" w:rsidP="0009263A">
            <w:pPr>
              <w:pStyle w:val="Bezmezer"/>
              <w:rPr>
                <w:b/>
                <w:i/>
                <w:sz w:val="24"/>
                <w:szCs w:val="24"/>
              </w:rPr>
            </w:pPr>
            <w:r w:rsidRPr="00692792">
              <w:rPr>
                <w:i/>
                <w:sz w:val="24"/>
                <w:szCs w:val="24"/>
              </w:rPr>
              <w:t>Poznámka: Obsah učiva všech tematických celků se vzájemně prolíná.</w:t>
            </w:r>
          </w:p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</w:p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Opakování</w:t>
            </w:r>
          </w:p>
          <w:p w:rsidR="0009263A" w:rsidRDefault="00CC7E1E" w:rsidP="0009263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CC7E1E">
              <w:rPr>
                <w:sz w:val="24"/>
                <w:szCs w:val="24"/>
              </w:rPr>
              <w:t>množné číslo</w:t>
            </w:r>
          </w:p>
          <w:p w:rsidR="00CC7E1E" w:rsidRDefault="00CC7E1E" w:rsidP="0009263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barvy a čísla</w:t>
            </w:r>
          </w:p>
          <w:p w:rsidR="00CC7E1E" w:rsidRDefault="00CC7E1E" w:rsidP="0009263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sloveso </w:t>
            </w:r>
            <w:proofErr w:type="spellStart"/>
            <w:r>
              <w:rPr>
                <w:sz w:val="24"/>
                <w:szCs w:val="24"/>
              </w:rPr>
              <w:t>can</w:t>
            </w:r>
            <w:proofErr w:type="spellEnd"/>
          </w:p>
          <w:p w:rsidR="00CC7E1E" w:rsidRDefault="00CC7E1E" w:rsidP="0009263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pokyny</w:t>
            </w:r>
          </w:p>
          <w:p w:rsidR="00CC7E1E" w:rsidRDefault="00CC7E1E" w:rsidP="0009263A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seznamování</w:t>
            </w:r>
          </w:p>
          <w:p w:rsidR="00F35381" w:rsidRPr="00CC7E1E" w:rsidRDefault="00F35381" w:rsidP="00F35381">
            <w:pPr>
              <w:pStyle w:val="Bezmezer"/>
              <w:rPr>
                <w:sz w:val="24"/>
                <w:szCs w:val="24"/>
              </w:rPr>
            </w:pPr>
          </w:p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Slovní zásoba</w:t>
            </w:r>
          </w:p>
          <w:p w:rsidR="00CC7E1E" w:rsidRDefault="00CC7E1E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abeceda, hláskování</w:t>
            </w:r>
          </w:p>
          <w:p w:rsidR="00CC7E1E" w:rsidRDefault="00CC7E1E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pocity</w:t>
            </w:r>
          </w:p>
          <w:p w:rsidR="00CC7E1E" w:rsidRDefault="00CC7E1E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čísla 1 – 100</w:t>
            </w:r>
          </w:p>
          <w:p w:rsidR="00CC7E1E" w:rsidRDefault="00CC7E1E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rodina</w:t>
            </w:r>
          </w:p>
          <w:p w:rsidR="00F35381" w:rsidRDefault="00F35381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hodiny</w:t>
            </w:r>
          </w:p>
          <w:p w:rsidR="00F35381" w:rsidRDefault="00F35381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škola – výukové předměty</w:t>
            </w:r>
          </w:p>
          <w:p w:rsidR="00F35381" w:rsidRDefault="00F35381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domov </w:t>
            </w:r>
            <w:r w:rsidR="006804A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nábytek</w:t>
            </w:r>
          </w:p>
          <w:p w:rsidR="006804A8" w:rsidRDefault="006804A8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domácí mazlíčci</w:t>
            </w:r>
          </w:p>
          <w:p w:rsidR="006804A8" w:rsidRDefault="006804A8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tělo - domácí zvířata</w:t>
            </w:r>
          </w:p>
          <w:p w:rsidR="006804A8" w:rsidRDefault="006804A8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sběratelské předměty</w:t>
            </w:r>
          </w:p>
          <w:p w:rsidR="00C05A76" w:rsidRDefault="0043383E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každodenní činnosti</w:t>
            </w:r>
          </w:p>
          <w:p w:rsidR="00C05A76" w:rsidRDefault="00C05A76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jídlo na oslavu</w:t>
            </w:r>
          </w:p>
          <w:p w:rsidR="0043383E" w:rsidRDefault="0043383E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hudební nástroje</w:t>
            </w:r>
          </w:p>
          <w:p w:rsidR="0043383E" w:rsidRDefault="0043383E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sporty </w:t>
            </w:r>
          </w:p>
          <w:p w:rsidR="00E62493" w:rsidRDefault="00E62493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budovy ve městě</w:t>
            </w:r>
          </w:p>
          <w:p w:rsidR="00E62493" w:rsidRDefault="00E62493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dopravní prostředky</w:t>
            </w:r>
          </w:p>
          <w:p w:rsidR="00D771A9" w:rsidRDefault="00D771A9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počasí</w:t>
            </w:r>
          </w:p>
          <w:p w:rsidR="00D771A9" w:rsidRDefault="00D771A9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oblečení podle počasí</w:t>
            </w:r>
          </w:p>
          <w:p w:rsidR="00D771A9" w:rsidRDefault="00D771A9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televizní programy</w:t>
            </w:r>
          </w:p>
          <w:p w:rsidR="00D771A9" w:rsidRPr="00CC7E1E" w:rsidRDefault="00D771A9" w:rsidP="00CC7E1E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povolání</w:t>
            </w:r>
          </w:p>
          <w:p w:rsidR="0009263A" w:rsidRPr="00DB488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</w:p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692792">
              <w:rPr>
                <w:b/>
                <w:sz w:val="24"/>
                <w:szCs w:val="24"/>
              </w:rPr>
              <w:t>luvnice</w:t>
            </w:r>
          </w:p>
          <w:p w:rsidR="00CC7E1E" w:rsidRDefault="00CC7E1E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CC7E1E">
              <w:rPr>
                <w:sz w:val="24"/>
                <w:szCs w:val="24"/>
              </w:rPr>
              <w:t xml:space="preserve">sloveso to </w:t>
            </w:r>
            <w:proofErr w:type="spellStart"/>
            <w:r w:rsidRPr="00CC7E1E">
              <w:rPr>
                <w:sz w:val="24"/>
                <w:szCs w:val="24"/>
              </w:rPr>
              <w:t>be</w:t>
            </w:r>
            <w:proofErr w:type="spellEnd"/>
          </w:p>
          <w:p w:rsidR="00F35381" w:rsidRDefault="00F35381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přivlastňovací zájmena</w:t>
            </w:r>
          </w:p>
          <w:p w:rsidR="00F35381" w:rsidRDefault="00F35381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řadové číslovky</w:t>
            </w:r>
          </w:p>
          <w:p w:rsidR="006804A8" w:rsidRPr="006804A8" w:rsidRDefault="00F35381" w:rsidP="006804A8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sloveso </w:t>
            </w:r>
            <w:proofErr w:type="spellStart"/>
            <w:r>
              <w:rPr>
                <w:sz w:val="24"/>
                <w:szCs w:val="24"/>
              </w:rPr>
              <w:t>have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got</w:t>
            </w:r>
            <w:proofErr w:type="spellEnd"/>
          </w:p>
          <w:p w:rsidR="00F35381" w:rsidRDefault="00F35381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použití slov a, </w:t>
            </w:r>
            <w:proofErr w:type="spellStart"/>
            <w:r>
              <w:rPr>
                <w:sz w:val="24"/>
                <w:szCs w:val="24"/>
              </w:rPr>
              <w:t>some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any</w:t>
            </w:r>
            <w:proofErr w:type="spellEnd"/>
          </w:p>
          <w:p w:rsidR="006804A8" w:rsidRDefault="00CE1818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tázací zájmena</w:t>
            </w:r>
          </w:p>
          <w:p w:rsidR="006804A8" w:rsidRDefault="006804A8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ukazovací zájmena</w:t>
            </w:r>
          </w:p>
          <w:p w:rsidR="00C05A76" w:rsidRDefault="00C05A76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přítomný čas prostý – oznamovací věta, otázka, zápor </w:t>
            </w:r>
          </w:p>
          <w:p w:rsidR="0043383E" w:rsidRDefault="0043383E" w:rsidP="0043383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přítomný čas průběhový - oznamovací věta, otázka, zápor </w:t>
            </w:r>
          </w:p>
          <w:p w:rsidR="0043383E" w:rsidRDefault="0043383E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tázací zájmena</w:t>
            </w:r>
          </w:p>
          <w:p w:rsidR="0043383E" w:rsidRDefault="0043383E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předmětná zájmena</w:t>
            </w:r>
          </w:p>
          <w:p w:rsidR="00E62493" w:rsidRDefault="00E62493" w:rsidP="00E62493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vazba </w:t>
            </w:r>
            <w:proofErr w:type="spellStart"/>
            <w:r>
              <w:rPr>
                <w:sz w:val="24"/>
                <w:szCs w:val="24"/>
              </w:rPr>
              <w:t>there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/are – oznamovací věta, otázka, zápor </w:t>
            </w:r>
          </w:p>
          <w:p w:rsidR="00E62493" w:rsidRDefault="00E62493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předložky: </w:t>
            </w:r>
            <w:proofErr w:type="spellStart"/>
            <w:r>
              <w:rPr>
                <w:sz w:val="24"/>
                <w:szCs w:val="24"/>
              </w:rPr>
              <w:t>near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between</w:t>
            </w:r>
            <w:proofErr w:type="spellEnd"/>
            <w:r>
              <w:rPr>
                <w:sz w:val="24"/>
                <w:szCs w:val="24"/>
              </w:rPr>
              <w:t xml:space="preserve">, in front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opposite</w:t>
            </w:r>
            <w:proofErr w:type="spellEnd"/>
          </w:p>
          <w:p w:rsidR="00D771A9" w:rsidRPr="00CC7E1E" w:rsidRDefault="00D771A9" w:rsidP="00CC7E1E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vazba </w:t>
            </w:r>
            <w:proofErr w:type="spellStart"/>
            <w:r>
              <w:rPr>
                <w:sz w:val="24"/>
                <w:szCs w:val="24"/>
              </w:rPr>
              <w:t>What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/are …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09263A" w:rsidRPr="00692792" w:rsidRDefault="0009263A" w:rsidP="006804A8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09263A" w:rsidRPr="00522524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proofErr w:type="gramStart"/>
            <w:r w:rsidRPr="0009263A">
              <w:rPr>
                <w:sz w:val="24"/>
                <w:szCs w:val="24"/>
              </w:rPr>
              <w:t>se zapojí</w:t>
            </w:r>
            <w:proofErr w:type="gramEnd"/>
            <w:r w:rsidRPr="0009263A">
              <w:rPr>
                <w:sz w:val="24"/>
                <w:szCs w:val="24"/>
              </w:rPr>
              <w:t xml:space="preserve"> do jednoduchých rozhovorů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lastRenderedPageBreak/>
              <w:t>sdělí jednoduchým způsobem základní informace týkající se jeho samotného, rodiny, školy, volného času a dalších osvojovaných témat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>odpovídá na jednoduché otázky týkající se jeho samotného, rodiny, školy, volného času a dalších osvojovaných témat a podobné otázky pokládá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60D9" w:rsidRDefault="00D560D9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Zvuková a grafická podoba jazyka</w:t>
            </w:r>
          </w:p>
          <w:p w:rsidR="0009263A" w:rsidRDefault="00D560D9" w:rsidP="00D560D9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D560D9">
              <w:rPr>
                <w:sz w:val="24"/>
                <w:szCs w:val="24"/>
              </w:rPr>
              <w:t>f</w:t>
            </w:r>
            <w:r w:rsidR="006804A8" w:rsidRPr="00D560D9">
              <w:rPr>
                <w:sz w:val="24"/>
                <w:szCs w:val="24"/>
              </w:rPr>
              <w:t>onetické znaky (pasivně)</w:t>
            </w:r>
          </w:p>
          <w:p w:rsidR="00C05A76" w:rsidRPr="00C05A76" w:rsidRDefault="00C05A76" w:rsidP="00C05A76">
            <w:pPr>
              <w:pStyle w:val="Bezmezer"/>
              <w:rPr>
                <w:b/>
                <w:sz w:val="24"/>
                <w:szCs w:val="24"/>
              </w:rPr>
            </w:pPr>
            <w:r w:rsidRPr="00C05A76">
              <w:rPr>
                <w:b/>
                <w:sz w:val="24"/>
                <w:szCs w:val="24"/>
              </w:rPr>
              <w:t>Každodenní fráze</w:t>
            </w:r>
          </w:p>
          <w:p w:rsidR="00C05A76" w:rsidRDefault="0043383E" w:rsidP="00C05A76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zdvořilá žádost</w:t>
            </w:r>
          </w:p>
          <w:p w:rsidR="0043383E" w:rsidRDefault="0043383E" w:rsidP="00C05A76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zdvořilá nabídka</w:t>
            </w:r>
          </w:p>
          <w:p w:rsidR="0043383E" w:rsidRDefault="0043383E" w:rsidP="00C05A76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návrhy</w:t>
            </w:r>
          </w:p>
          <w:p w:rsidR="00E62493" w:rsidRDefault="00E62493" w:rsidP="00C05A76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nákupy</w:t>
            </w:r>
          </w:p>
          <w:p w:rsidR="00D771A9" w:rsidRPr="00D560D9" w:rsidRDefault="00D771A9" w:rsidP="00C05A76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telefonování</w:t>
            </w:r>
          </w:p>
          <w:p w:rsidR="0009263A" w:rsidRPr="00522524" w:rsidRDefault="0009263A" w:rsidP="0009263A">
            <w:pPr>
              <w:pStyle w:val="Bezmezer"/>
              <w:rPr>
                <w:sz w:val="24"/>
                <w:szCs w:val="24"/>
              </w:rPr>
            </w:pPr>
          </w:p>
        </w:tc>
      </w:tr>
      <w:tr w:rsidR="0009263A" w:rsidRPr="00522524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 S POROZUMĚNÍM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 xml:space="preserve">vyhledá potřebnou informaci v jednoduchém textu, který se vztahuje k osvojovaným tématům 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>rozumí jednoduchým krátkým textům z běžného života, zejména pokud má k dispozici vizuální oporu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</w:p>
          <w:p w:rsidR="0009263A" w:rsidRDefault="00EF03EB" w:rsidP="00CC7E1E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komiks</w:t>
            </w:r>
          </w:p>
          <w:p w:rsidR="00F35381" w:rsidRDefault="00F35381" w:rsidP="006804A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reálie anglicky mluvících zemí</w:t>
            </w:r>
          </w:p>
          <w:p w:rsidR="006804A8" w:rsidRPr="006804A8" w:rsidRDefault="006804A8" w:rsidP="006804A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se slovníkem</w:t>
            </w:r>
          </w:p>
        </w:tc>
      </w:tr>
      <w:tr w:rsidR="0009263A" w:rsidRPr="00522524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 xml:space="preserve">napíše krátký text s použitím jednoduchých vět a slovních spojení o sobě, rodině, činnostech a událostech z oblasti svých zájmů a každodenního života </w:t>
            </w:r>
          </w:p>
          <w:p w:rsidR="0009263A" w:rsidRPr="0009263A" w:rsidRDefault="0009263A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9263A">
              <w:rPr>
                <w:sz w:val="24"/>
                <w:szCs w:val="24"/>
              </w:rPr>
              <w:t>vyplní osobní údaje do formuláře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Projekty</w:t>
            </w:r>
          </w:p>
          <w:p w:rsidR="001D7080" w:rsidRDefault="001D7080" w:rsidP="001D708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můj den</w:t>
            </w:r>
          </w:p>
          <w:p w:rsidR="001D7080" w:rsidRDefault="001D7080" w:rsidP="001D708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můj domov</w:t>
            </w:r>
          </w:p>
          <w:p w:rsidR="001D7080" w:rsidRPr="0009263A" w:rsidRDefault="001D7080" w:rsidP="001D7080">
            <w:pPr>
              <w:pStyle w:val="Bezmezer"/>
              <w:ind w:left="72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5E44"/>
    <w:multiLevelType w:val="hybridMultilevel"/>
    <w:tmpl w:val="357E81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7D9C"/>
    <w:multiLevelType w:val="hybridMultilevel"/>
    <w:tmpl w:val="3A9848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C21"/>
    <w:multiLevelType w:val="hybridMultilevel"/>
    <w:tmpl w:val="9B1CF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84913"/>
    <w:multiLevelType w:val="hybridMultilevel"/>
    <w:tmpl w:val="26363F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C7D11"/>
    <w:multiLevelType w:val="hybridMultilevel"/>
    <w:tmpl w:val="A140B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820E5"/>
    <w:multiLevelType w:val="hybridMultilevel"/>
    <w:tmpl w:val="3F8C5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A20CE"/>
    <w:multiLevelType w:val="hybridMultilevel"/>
    <w:tmpl w:val="69ECFF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758C5464"/>
    <w:multiLevelType w:val="hybridMultilevel"/>
    <w:tmpl w:val="E3F835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9263A"/>
    <w:rsid w:val="001D7080"/>
    <w:rsid w:val="002965B4"/>
    <w:rsid w:val="002B2D5C"/>
    <w:rsid w:val="002B6C56"/>
    <w:rsid w:val="002C6CE3"/>
    <w:rsid w:val="003A426B"/>
    <w:rsid w:val="0043383E"/>
    <w:rsid w:val="004E611D"/>
    <w:rsid w:val="00522524"/>
    <w:rsid w:val="0066381A"/>
    <w:rsid w:val="006804A8"/>
    <w:rsid w:val="007F30ED"/>
    <w:rsid w:val="00901FCC"/>
    <w:rsid w:val="00946B88"/>
    <w:rsid w:val="00970A18"/>
    <w:rsid w:val="009D1EFF"/>
    <w:rsid w:val="00A474A7"/>
    <w:rsid w:val="00AD001C"/>
    <w:rsid w:val="00B24D5B"/>
    <w:rsid w:val="00B80FA3"/>
    <w:rsid w:val="00C05A76"/>
    <w:rsid w:val="00CC7E1E"/>
    <w:rsid w:val="00CE1818"/>
    <w:rsid w:val="00D560D9"/>
    <w:rsid w:val="00D771A9"/>
    <w:rsid w:val="00DC3ED5"/>
    <w:rsid w:val="00DC70DA"/>
    <w:rsid w:val="00E521DA"/>
    <w:rsid w:val="00E62493"/>
    <w:rsid w:val="00E84728"/>
    <w:rsid w:val="00EE7C63"/>
    <w:rsid w:val="00EF03EB"/>
    <w:rsid w:val="00F21953"/>
    <w:rsid w:val="00F2544E"/>
    <w:rsid w:val="00F35381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1EFDBBD9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50886-28DF-42AA-BBB5-6FD075EF2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199</TotalTime>
  <Pages>3</Pages>
  <Words>338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Dagmar Tichá</cp:lastModifiedBy>
  <cp:revision>11</cp:revision>
  <dcterms:created xsi:type="dcterms:W3CDTF">2023-04-17T13:09:00Z</dcterms:created>
  <dcterms:modified xsi:type="dcterms:W3CDTF">2023-04-24T16:42:00Z</dcterms:modified>
</cp:coreProperties>
</file>